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400" w:rsidRPr="00775400" w:rsidRDefault="00775400" w:rsidP="00775400">
      <w:pPr>
        <w:jc w:val="center"/>
        <w:rPr>
          <w:rFonts w:ascii="Times New Roman" w:hAnsi="Times New Roman" w:cs="Times New Roman"/>
          <w:sz w:val="24"/>
          <w:szCs w:val="24"/>
        </w:rPr>
      </w:pPr>
      <w:r w:rsidRPr="00775400">
        <w:rPr>
          <w:rFonts w:ascii="Times New Roman" w:hAnsi="Times New Roman" w:cs="Times New Roman"/>
          <w:sz w:val="24"/>
          <w:szCs w:val="24"/>
        </w:rPr>
        <w:t>Карта внеурочной деятельности по ОПК</w:t>
      </w:r>
    </w:p>
    <w:p w:rsidR="00775400" w:rsidRPr="00775400" w:rsidRDefault="00775400" w:rsidP="00775400">
      <w:pPr>
        <w:rPr>
          <w:rFonts w:ascii="Times New Roman" w:hAnsi="Times New Roman" w:cs="Times New Roman"/>
          <w:sz w:val="24"/>
          <w:szCs w:val="24"/>
        </w:rPr>
      </w:pPr>
      <w:r w:rsidRPr="00775400">
        <w:rPr>
          <w:rFonts w:ascii="Times New Roman" w:hAnsi="Times New Roman" w:cs="Times New Roman"/>
          <w:sz w:val="24"/>
          <w:szCs w:val="24"/>
        </w:rPr>
        <w:t>Класс:3</w:t>
      </w:r>
    </w:p>
    <w:p w:rsidR="00775400" w:rsidRPr="00775400" w:rsidRDefault="00775400" w:rsidP="00775400">
      <w:pPr>
        <w:rPr>
          <w:rFonts w:ascii="Times New Roman" w:hAnsi="Times New Roman" w:cs="Times New Roman"/>
          <w:sz w:val="24"/>
          <w:szCs w:val="24"/>
        </w:rPr>
      </w:pPr>
      <w:r w:rsidRPr="00775400">
        <w:rPr>
          <w:rFonts w:ascii="Times New Roman" w:hAnsi="Times New Roman" w:cs="Times New Roman"/>
          <w:sz w:val="24"/>
          <w:szCs w:val="24"/>
        </w:rPr>
        <w:t>Дата:4.08.20</w:t>
      </w:r>
    </w:p>
    <w:p w:rsidR="00775400" w:rsidRPr="00775400" w:rsidRDefault="00775400" w:rsidP="00775400">
      <w:pPr>
        <w:rPr>
          <w:rFonts w:ascii="Times New Roman" w:hAnsi="Times New Roman" w:cs="Times New Roman"/>
          <w:sz w:val="24"/>
          <w:szCs w:val="24"/>
        </w:rPr>
      </w:pPr>
      <w:r w:rsidRPr="00775400">
        <w:rPr>
          <w:rFonts w:ascii="Times New Roman" w:hAnsi="Times New Roman" w:cs="Times New Roman"/>
          <w:sz w:val="24"/>
          <w:szCs w:val="24"/>
        </w:rPr>
        <w:t>Тема: Гибель нечестивых городов.</w:t>
      </w:r>
    </w:p>
    <w:p w:rsidR="00775400" w:rsidRPr="001D3D06" w:rsidRDefault="00775400" w:rsidP="00775400">
      <w:pPr>
        <w:pStyle w:val="a3"/>
        <w:spacing w:before="0" w:beforeAutospacing="0" w:after="249" w:afterAutospacing="0"/>
        <w:jc w:val="both"/>
      </w:pPr>
      <w:r w:rsidRPr="001D3D06">
        <w:t>В Ветхом Завете есть книга пророка Наума, главная тема которой - пророчество о том, что Ниневия погибнет после своего падения. В нем подробно описываются бедствий, которые будут наведены Господом на этот нечестивый город.</w:t>
      </w:r>
    </w:p>
    <w:p w:rsidR="00775400" w:rsidRPr="001D3D06" w:rsidRDefault="00775400" w:rsidP="00775400">
      <w:pPr>
        <w:pStyle w:val="a3"/>
        <w:spacing w:before="0" w:beforeAutospacing="0" w:after="249" w:afterAutospacing="0"/>
        <w:jc w:val="both"/>
        <w:rPr>
          <w:b/>
          <w:bCs/>
          <w:i/>
          <w:iCs/>
        </w:rPr>
      </w:pPr>
      <w:r w:rsidRPr="001D3D06">
        <w:t xml:space="preserve"> Эти разрушения, по словам святого пророка, обрушатся на Ниневию, за ее всевозможные беззакония, а особенно и особенно за разрушение Израильского царства и за хулу Ассирийского царя </w:t>
      </w:r>
      <w:proofErr w:type="spellStart"/>
      <w:r w:rsidRPr="001D3D06">
        <w:t>Сеннахирима</w:t>
      </w:r>
      <w:proofErr w:type="spellEnd"/>
      <w:r w:rsidRPr="001D3D06">
        <w:t xml:space="preserve">, который был сыном и преемником </w:t>
      </w:r>
      <w:proofErr w:type="spellStart"/>
      <w:r w:rsidRPr="001D3D06">
        <w:t>Салманассара</w:t>
      </w:r>
      <w:proofErr w:type="spellEnd"/>
      <w:r w:rsidRPr="001D3D06">
        <w:t>, разрушившего царство Израильское, на Единосущного Господа Бога. Некогда пророком Ионой уже было сказано пророчество о Ниневии</w:t>
      </w:r>
      <w:proofErr w:type="gramStart"/>
      <w:r w:rsidRPr="001D3D06">
        <w:t xml:space="preserve"> </w:t>
      </w:r>
      <w:r w:rsidR="001D3D06" w:rsidRPr="001D3D06">
        <w:t>.</w:t>
      </w:r>
      <w:proofErr w:type="gramEnd"/>
      <w:r w:rsidR="001D3D06" w:rsidRPr="001D3D06">
        <w:t xml:space="preserve"> </w:t>
      </w:r>
      <w:r w:rsidRPr="001D3D06">
        <w:t xml:space="preserve">Но в тот раз </w:t>
      </w:r>
      <w:proofErr w:type="spellStart"/>
      <w:r w:rsidRPr="001D3D06">
        <w:t>ниневитяне</w:t>
      </w:r>
      <w:proofErr w:type="spellEnd"/>
      <w:r w:rsidRPr="001D3D06">
        <w:t xml:space="preserve"> покаялись, чем отсрочили уничтожения города за его бесчестия. Однако, видя, что на них не сбылось пророчество, снова обратились к прежним своим злым делам, вновь прогневав Бога и оскорбив Его долготерпение: </w:t>
      </w:r>
      <w:r w:rsidRPr="001D3D06">
        <w:rPr>
          <w:b/>
          <w:bCs/>
          <w:i/>
          <w:iCs/>
        </w:rPr>
        <w:t xml:space="preserve">«По улицам несутся колесницы, гремят на площадях; блеск от них, как от огня; сверкают, как молния. Он вызывает </w:t>
      </w:r>
      <w:proofErr w:type="gramStart"/>
      <w:r w:rsidRPr="001D3D06">
        <w:rPr>
          <w:b/>
          <w:bCs/>
          <w:i/>
          <w:iCs/>
        </w:rPr>
        <w:t>храбрых</w:t>
      </w:r>
      <w:proofErr w:type="gramEnd"/>
      <w:r w:rsidRPr="001D3D06">
        <w:rPr>
          <w:b/>
          <w:bCs/>
          <w:i/>
          <w:iCs/>
        </w:rPr>
        <w:t xml:space="preserve"> своих, но они спотыкаются на ходу своем; поспешают на стены города, но осада уже устроена. Речные ворота отворяются, и дворец разрушается. </w:t>
      </w:r>
    </w:p>
    <w:p w:rsidR="00775400" w:rsidRPr="001D3D06" w:rsidRDefault="00775400" w:rsidP="00775400">
      <w:pPr>
        <w:pStyle w:val="a3"/>
        <w:spacing w:before="0" w:beforeAutospacing="0" w:after="249" w:afterAutospacing="0"/>
        <w:jc w:val="both"/>
      </w:pPr>
      <w:proofErr w:type="gramStart"/>
      <w:r w:rsidRPr="001D3D06">
        <w:t xml:space="preserve">Вот какое событие было поводом к пророчеству: когда войско </w:t>
      </w:r>
      <w:proofErr w:type="spellStart"/>
      <w:r w:rsidRPr="001D3D06">
        <w:t>Сеннахирима</w:t>
      </w:r>
      <w:proofErr w:type="spellEnd"/>
      <w:r w:rsidRPr="001D3D06">
        <w:t xml:space="preserve"> чудесным образом потерпело сокрушительное поражение – оно было полностью истреблено под стенами Иерусалима, - а злобный </w:t>
      </w:r>
      <w:proofErr w:type="spellStart"/>
      <w:r w:rsidRPr="001D3D06">
        <w:t>Сеннахирим</w:t>
      </w:r>
      <w:proofErr w:type="spellEnd"/>
      <w:r w:rsidRPr="001D3D06">
        <w:t xml:space="preserve">, угрожая следующим нападением, удалился, евреи несказанно рады были этому освобождению, однако боялись, что </w:t>
      </w:r>
      <w:proofErr w:type="spellStart"/>
      <w:r w:rsidRPr="001D3D06">
        <w:t>Сеннахирим</w:t>
      </w:r>
      <w:proofErr w:type="spellEnd"/>
      <w:r w:rsidRPr="001D3D06">
        <w:t xml:space="preserve"> исполнит свои угрозы и соберет войско, больше прежнего, для нового нападения на Иерусалим.</w:t>
      </w:r>
      <w:proofErr w:type="gramEnd"/>
      <w:r w:rsidRPr="001D3D06">
        <w:t xml:space="preserve"> Вот тогда, чтобы успокоить и ободрить народ еврейский, пророк Наум и выступил со своей речью, в которой предсказал уже окончательную погибель Ниневии, которая будет разрушена сильным разливом вод, а сокровища города будут разграблены и истреблены огнем. Это пророчество о погибели Ниневии от воды и огня исполнилось буквально. Ниневия, осажденная врагами, три года стойко выдерживала осаду, и только разлив реки Тигра, подмывший городские стены, дал возможность врагам, прежде чем </w:t>
      </w:r>
      <w:proofErr w:type="spellStart"/>
      <w:r w:rsidRPr="001D3D06">
        <w:t>Ниневитяне</w:t>
      </w:r>
      <w:proofErr w:type="spellEnd"/>
      <w:r w:rsidRPr="001D3D06">
        <w:t xml:space="preserve"> успели воздвигнуть новую стену, войти в город и разрушить его до основания. Царь же </w:t>
      </w:r>
      <w:proofErr w:type="spellStart"/>
      <w:r w:rsidRPr="001D3D06">
        <w:t>Ниневийский</w:t>
      </w:r>
      <w:proofErr w:type="spellEnd"/>
      <w:r w:rsidRPr="001D3D06">
        <w:t xml:space="preserve"> </w:t>
      </w:r>
      <w:proofErr w:type="spellStart"/>
      <w:r w:rsidRPr="001D3D06">
        <w:t>Сарданапал</w:t>
      </w:r>
      <w:proofErr w:type="spellEnd"/>
      <w:r w:rsidRPr="001D3D06">
        <w:t xml:space="preserve">, отчаявшись в своем спасении и </w:t>
      </w:r>
      <w:proofErr w:type="gramStart"/>
      <w:r w:rsidRPr="001D3D06">
        <w:t>боясь</w:t>
      </w:r>
      <w:proofErr w:type="gramEnd"/>
      <w:r w:rsidRPr="001D3D06">
        <w:t xml:space="preserve"> плена, велел сложить в самом дворце большой костёр, собрал сюда все свои сокровища и сжёг себя вместе со всеми наложницами: </w:t>
      </w:r>
      <w:r w:rsidRPr="001D3D06">
        <w:rPr>
          <w:b/>
          <w:bCs/>
          <w:i/>
          <w:iCs/>
        </w:rPr>
        <w:t>«Начерпай воды на время осады; укрепляй крепости твои; пойди в грязь, топчи глину, исправь печь для обжигания кирпичей. Там пожрет тебя огонь, посечет тебя меч, поест тебя как гусеница, хотя бы ты умножился как гусеница, умножился как саранча»</w:t>
      </w:r>
      <w:proofErr w:type="gramStart"/>
      <w:r w:rsidRPr="001D3D06">
        <w:t> .</w:t>
      </w:r>
      <w:proofErr w:type="gramEnd"/>
      <w:r w:rsidRPr="001D3D06">
        <w:t xml:space="preserve"> Так исполнились грозные слова Наума и другого великого пророка Исаии </w:t>
      </w:r>
    </w:p>
    <w:p w:rsidR="00FC5225" w:rsidRPr="001D3D06" w:rsidRDefault="001D3D06">
      <w:pPr>
        <w:rPr>
          <w:rFonts w:ascii="Times New Roman" w:hAnsi="Times New Roman" w:cs="Times New Roman"/>
          <w:sz w:val="24"/>
          <w:szCs w:val="24"/>
        </w:rPr>
      </w:pPr>
      <w:r w:rsidRPr="001D3D06">
        <w:rPr>
          <w:rFonts w:ascii="Times New Roman" w:hAnsi="Times New Roman" w:cs="Times New Roman"/>
          <w:sz w:val="24"/>
          <w:szCs w:val="24"/>
        </w:rPr>
        <w:t>Пройдите по ссылке и просмотрите видео:</w:t>
      </w:r>
    </w:p>
    <w:p w:rsidR="001D3D06" w:rsidRPr="001D3D06" w:rsidRDefault="001D3D06">
      <w:pPr>
        <w:rPr>
          <w:rFonts w:ascii="Times New Roman" w:hAnsi="Times New Roman" w:cs="Times New Roman"/>
          <w:color w:val="0070C0"/>
          <w:sz w:val="24"/>
          <w:szCs w:val="24"/>
        </w:rPr>
      </w:pPr>
      <w:hyperlink r:id="rId4" w:history="1">
        <w:r w:rsidRPr="001D3D06">
          <w:rPr>
            <w:rStyle w:val="a4"/>
            <w:rFonts w:ascii="Times New Roman" w:hAnsi="Times New Roman" w:cs="Times New Roman"/>
            <w:color w:val="0070C0"/>
            <w:sz w:val="24"/>
            <w:szCs w:val="24"/>
          </w:rPr>
          <w:t>https://www.youtube.com/wa</w:t>
        </w:r>
        <w:r w:rsidRPr="001D3D06">
          <w:rPr>
            <w:rStyle w:val="a4"/>
            <w:rFonts w:ascii="Times New Roman" w:hAnsi="Times New Roman" w:cs="Times New Roman"/>
            <w:color w:val="0070C0"/>
            <w:sz w:val="24"/>
            <w:szCs w:val="24"/>
          </w:rPr>
          <w:t>t</w:t>
        </w:r>
        <w:r w:rsidRPr="001D3D06">
          <w:rPr>
            <w:rStyle w:val="a4"/>
            <w:rFonts w:ascii="Times New Roman" w:hAnsi="Times New Roman" w:cs="Times New Roman"/>
            <w:color w:val="0070C0"/>
            <w:sz w:val="24"/>
            <w:szCs w:val="24"/>
          </w:rPr>
          <w:t>ch?v=NOl6S5Yijx4</w:t>
        </w:r>
      </w:hyperlink>
      <w:r w:rsidRPr="001D3D06">
        <w:rPr>
          <w:rFonts w:ascii="Times New Roman" w:hAnsi="Times New Roman" w:cs="Times New Roman"/>
          <w:color w:val="0070C0"/>
          <w:sz w:val="24"/>
          <w:szCs w:val="24"/>
        </w:rPr>
        <w:t xml:space="preserve">  </w:t>
      </w:r>
    </w:p>
    <w:sectPr w:rsidR="001D3D06" w:rsidRPr="001D3D06" w:rsidSect="00FC5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75400"/>
    <w:rsid w:val="001D3D06"/>
    <w:rsid w:val="00775400"/>
    <w:rsid w:val="00904CBF"/>
    <w:rsid w:val="00E6585F"/>
    <w:rsid w:val="00FC5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5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D3D0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D3D0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NOl6S5Yijx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2020-08-03T11:39:00Z</dcterms:created>
  <dcterms:modified xsi:type="dcterms:W3CDTF">2020-08-03T11:55:00Z</dcterms:modified>
</cp:coreProperties>
</file>